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59" w:rsidRDefault="0045153C" w:rsidP="00A20A59">
      <w:pPr>
        <w:tabs>
          <w:tab w:val="left" w:pos="10065"/>
        </w:tabs>
        <w:jc w:val="both"/>
        <w:outlineLvl w:val="0"/>
        <w:rPr>
          <w:sz w:val="28"/>
          <w:szCs w:val="28"/>
          <w:shd w:val="clear" w:color="auto" w:fill="FFFFFF"/>
          <w14:cntxtAlts/>
        </w:rPr>
      </w:pPr>
      <w:r w:rsidRPr="0045153C">
        <w:rPr>
          <w:iCs/>
          <w:sz w:val="28"/>
          <w:szCs w:val="28"/>
          <w14:cntxtAlts/>
        </w:rPr>
        <w:t>«</w:t>
      </w:r>
      <w:r w:rsidR="004846C7">
        <w:rPr>
          <w:iCs/>
          <w:sz w:val="28"/>
          <w:szCs w:val="28"/>
          <w14:cntxtAlts/>
        </w:rPr>
        <w:t>Исправление иллюзорности общения в прошлом</w:t>
      </w:r>
      <w:r w:rsidRPr="0045153C">
        <w:rPr>
          <w:iCs/>
          <w:sz w:val="28"/>
          <w:szCs w:val="28"/>
          <w14:cntxtAlts/>
        </w:rPr>
        <w:t>»</w:t>
      </w:r>
      <w:r w:rsidR="00A20A59" w:rsidRPr="005F7EDF">
        <w:rPr>
          <w:iCs/>
          <w:sz w:val="28"/>
          <w:szCs w:val="28"/>
          <w14:cntxtAlts/>
        </w:rPr>
        <w:t xml:space="preserve"> –</w:t>
      </w:r>
      <w:r w:rsidR="004E081A">
        <w:rPr>
          <w:sz w:val="28"/>
          <w:szCs w:val="28"/>
          <w:shd w:val="clear" w:color="auto" w:fill="FFFFFF"/>
          <w14:cntxtAlts/>
        </w:rPr>
        <w:t xml:space="preserve"> тема психологического</w:t>
      </w:r>
      <w:r w:rsidR="00D67862">
        <w:rPr>
          <w:sz w:val="28"/>
          <w:szCs w:val="28"/>
          <w:shd w:val="clear" w:color="auto" w:fill="FFFFFF"/>
          <w14:cntxtAlts/>
        </w:rPr>
        <w:t xml:space="preserve"> и парапсихологического</w:t>
      </w:r>
      <w:r w:rsidR="004E081A">
        <w:rPr>
          <w:sz w:val="28"/>
          <w:szCs w:val="28"/>
          <w:shd w:val="clear" w:color="auto" w:fill="FFFFFF"/>
          <w14:cntxtAlts/>
        </w:rPr>
        <w:t xml:space="preserve"> практикума</w:t>
      </w:r>
      <w:r w:rsidR="00A20A59" w:rsidRPr="005F7EDF">
        <w:rPr>
          <w:sz w:val="28"/>
          <w:szCs w:val="28"/>
          <w:shd w:val="clear" w:color="auto" w:fill="FFFFFF"/>
          <w14:cntxtAlts/>
        </w:rPr>
        <w:t xml:space="preserve">, который состоится в </w:t>
      </w:r>
      <w:r w:rsidR="000543AA">
        <w:rPr>
          <w:sz w:val="28"/>
          <w:szCs w:val="28"/>
          <w:shd w:val="clear" w:color="auto" w:fill="FFFFFF"/>
          <w:lang w:val="en-US"/>
          <w14:cntxtAlts/>
        </w:rPr>
        <w:t>Sk</w:t>
      </w:r>
      <w:r w:rsidR="00A20A59" w:rsidRPr="005F7EDF">
        <w:rPr>
          <w:sz w:val="28"/>
          <w:szCs w:val="28"/>
          <w:shd w:val="clear" w:color="auto" w:fill="FFFFFF"/>
          <w:lang w:val="en-US"/>
          <w14:cntxtAlts/>
        </w:rPr>
        <w:t>ype</w:t>
      </w:r>
      <w:r w:rsidR="00A20A59">
        <w:rPr>
          <w:sz w:val="28"/>
          <w:szCs w:val="28"/>
          <w:shd w:val="clear" w:color="auto" w:fill="FFFFFF"/>
          <w14:cntxtAlts/>
        </w:rPr>
        <w:t xml:space="preserve"> </w:t>
      </w:r>
      <w:r w:rsidR="00D67862">
        <w:rPr>
          <w:sz w:val="28"/>
          <w:szCs w:val="28"/>
          <w:shd w:val="clear" w:color="auto" w:fill="FFFFFF"/>
          <w14:cntxtAlts/>
        </w:rPr>
        <w:t>31</w:t>
      </w:r>
      <w:r w:rsidR="00A20A59">
        <w:rPr>
          <w:sz w:val="28"/>
          <w:szCs w:val="28"/>
          <w:shd w:val="clear" w:color="auto" w:fill="FFFFFF"/>
          <w14:cntxtAlts/>
        </w:rPr>
        <w:t xml:space="preserve"> января</w:t>
      </w:r>
      <w:r w:rsidR="00A20A59" w:rsidRPr="005F7EDF">
        <w:rPr>
          <w:sz w:val="28"/>
          <w:szCs w:val="28"/>
          <w:shd w:val="clear" w:color="auto" w:fill="FFFFFF"/>
          <w14:cntxtAlts/>
        </w:rPr>
        <w:t xml:space="preserve"> (воскресенье) с 11-00 до 14-00.</w:t>
      </w:r>
    </w:p>
    <w:p w:rsidR="00A3798B" w:rsidRPr="00503CD2" w:rsidRDefault="00A3798B" w:rsidP="00A3798B">
      <w:pPr>
        <w:jc w:val="right"/>
        <w:rPr>
          <w:sz w:val="28"/>
          <w:szCs w:val="28"/>
          <w:shd w:val="clear" w:color="auto" w:fill="FFFFFF"/>
        </w:rPr>
      </w:pPr>
    </w:p>
    <w:p w:rsidR="00A3798B" w:rsidRPr="00503CD2" w:rsidRDefault="00A3798B" w:rsidP="00A3798B">
      <w:pPr>
        <w:jc w:val="right"/>
        <w:rPr>
          <w:sz w:val="28"/>
          <w:szCs w:val="28"/>
          <w:shd w:val="clear" w:color="auto" w:fill="FFFFFF"/>
        </w:rPr>
      </w:pPr>
      <w:r w:rsidRPr="00503CD2">
        <w:rPr>
          <w:sz w:val="28"/>
          <w:szCs w:val="28"/>
          <w:shd w:val="clear" w:color="auto" w:fill="FFFFFF"/>
        </w:rPr>
        <w:t>«Единственна</w:t>
      </w:r>
      <w:r w:rsidR="00FB2AD0">
        <w:rPr>
          <w:sz w:val="28"/>
          <w:szCs w:val="28"/>
          <w:shd w:val="clear" w:color="auto" w:fill="FFFFFF"/>
        </w:rPr>
        <w:t>я огромная трудность в общении –</w:t>
      </w:r>
      <w:r w:rsidRPr="00503CD2">
        <w:rPr>
          <w:sz w:val="28"/>
          <w:szCs w:val="28"/>
          <w:shd w:val="clear" w:color="auto" w:fill="FFFFFF"/>
        </w:rPr>
        <w:t xml:space="preserve"> </w:t>
      </w:r>
    </w:p>
    <w:p w:rsidR="00A3798B" w:rsidRPr="00503CD2" w:rsidRDefault="00A3798B" w:rsidP="00A3798B">
      <w:pPr>
        <w:jc w:val="right"/>
        <w:rPr>
          <w:sz w:val="28"/>
          <w:szCs w:val="28"/>
          <w:shd w:val="clear" w:color="auto" w:fill="FFFFFF"/>
        </w:rPr>
      </w:pPr>
      <w:r w:rsidRPr="00503CD2">
        <w:rPr>
          <w:sz w:val="28"/>
          <w:szCs w:val="28"/>
          <w:shd w:val="clear" w:color="auto" w:fill="FFFFFF"/>
        </w:rPr>
        <w:t>это иллюзия того, что оно имело место»</w:t>
      </w:r>
    </w:p>
    <w:p w:rsidR="00A3798B" w:rsidRPr="00503CD2" w:rsidRDefault="00A3798B" w:rsidP="00A3798B">
      <w:pPr>
        <w:jc w:val="right"/>
        <w:rPr>
          <w:sz w:val="28"/>
          <w:szCs w:val="28"/>
        </w:rPr>
      </w:pPr>
    </w:p>
    <w:p w:rsidR="00153519" w:rsidRDefault="009C0854" w:rsidP="00CE5831">
      <w:pPr>
        <w:jc w:val="right"/>
        <w:rPr>
          <w:sz w:val="28"/>
          <w:szCs w:val="28"/>
          <w:shd w:val="clear" w:color="auto" w:fill="FFFFFF"/>
        </w:rPr>
      </w:pPr>
      <w:hyperlink r:id="rId7" w:history="1">
        <w:r w:rsidR="00A3798B" w:rsidRPr="00503CD2">
          <w:rPr>
            <w:sz w:val="28"/>
            <w:szCs w:val="28"/>
          </w:rPr>
          <w:t>Джордж Бернард Шоу</w:t>
        </w:r>
      </w:hyperlink>
    </w:p>
    <w:p w:rsidR="00503CD2" w:rsidRDefault="00503CD2" w:rsidP="00503CD2">
      <w:pPr>
        <w:tabs>
          <w:tab w:val="left" w:pos="7513"/>
          <w:tab w:val="left" w:pos="10065"/>
        </w:tabs>
        <w:ind w:firstLine="709"/>
        <w:jc w:val="both"/>
        <w:rPr>
          <w:sz w:val="28"/>
          <w:szCs w:val="28"/>
          <w:shd w:val="clear" w:color="auto" w:fill="FFFFFF"/>
          <w14:cntxtAlts/>
        </w:rPr>
      </w:pPr>
    </w:p>
    <w:p w:rsidR="00AD33CE" w:rsidRDefault="004C4013" w:rsidP="00CE5831">
      <w:pPr>
        <w:tabs>
          <w:tab w:val="left" w:pos="7513"/>
          <w:tab w:val="left" w:pos="10065"/>
        </w:tabs>
        <w:ind w:firstLine="709"/>
        <w:jc w:val="both"/>
        <w:rPr>
          <w:sz w:val="28"/>
          <w:szCs w:val="28"/>
          <w:shd w:val="clear" w:color="auto" w:fill="FFFFFF"/>
          <w14:cntxtAlts/>
        </w:rPr>
      </w:pPr>
      <w:r w:rsidRPr="005F7EDF">
        <w:rPr>
          <w:sz w:val="28"/>
          <w:szCs w:val="28"/>
          <w:shd w:val="clear" w:color="auto" w:fill="FFFFFF"/>
          <w14:cntxtAlts/>
        </w:rPr>
        <w:t>Аннотация</w:t>
      </w:r>
    </w:p>
    <w:p w:rsidR="00AD33CE" w:rsidRDefault="00AD33CE" w:rsidP="00CE5831">
      <w:pPr>
        <w:tabs>
          <w:tab w:val="left" w:pos="7513"/>
          <w:tab w:val="left" w:pos="10065"/>
        </w:tabs>
        <w:ind w:firstLine="709"/>
        <w:jc w:val="both"/>
        <w:rPr>
          <w:sz w:val="28"/>
          <w:szCs w:val="28"/>
          <w:shd w:val="clear" w:color="auto" w:fill="FFFFFF"/>
          <w14:cntxtAlts/>
        </w:rPr>
      </w:pPr>
    </w:p>
    <w:p w:rsidR="001E2751" w:rsidRDefault="00914437" w:rsidP="00CE5831">
      <w:pPr>
        <w:tabs>
          <w:tab w:val="left" w:pos="7513"/>
          <w:tab w:val="left" w:pos="10065"/>
        </w:tabs>
        <w:ind w:firstLine="709"/>
        <w:jc w:val="both"/>
        <w:rPr>
          <w:sz w:val="28"/>
          <w:szCs w:val="28"/>
          <w:shd w:val="clear" w:color="auto" w:fill="FFFFFF"/>
          <w14:cntxtAlts/>
        </w:rPr>
      </w:pPr>
      <w:proofErr w:type="spellStart"/>
      <w:r w:rsidRPr="00510230">
        <w:rPr>
          <w:bCs/>
          <w:sz w:val="28"/>
          <w:szCs w:val="28"/>
          <w:shd w:val="clear" w:color="auto" w:fill="FFFFFF"/>
        </w:rPr>
        <w:t>Иллю́зия</w:t>
      </w:r>
      <w:proofErr w:type="spellEnd"/>
      <w:r>
        <w:rPr>
          <w:sz w:val="28"/>
          <w:szCs w:val="28"/>
          <w:shd w:val="clear" w:color="auto" w:fill="FFFFFF"/>
        </w:rPr>
        <w:t xml:space="preserve"> – </w:t>
      </w:r>
      <w:r w:rsidRPr="00510230">
        <w:rPr>
          <w:sz w:val="28"/>
          <w:szCs w:val="28"/>
          <w:shd w:val="clear" w:color="auto" w:fill="FFFFFF"/>
        </w:rPr>
        <w:t xml:space="preserve">от </w:t>
      </w:r>
      <w:r w:rsidRPr="00FD0B15">
        <w:rPr>
          <w:i/>
          <w:sz w:val="28"/>
          <w:szCs w:val="28"/>
          <w:shd w:val="clear" w:color="auto" w:fill="FFFFFF"/>
        </w:rPr>
        <w:t>лат</w:t>
      </w:r>
      <w:r w:rsidRPr="0051023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10230">
        <w:rPr>
          <w:sz w:val="28"/>
          <w:szCs w:val="28"/>
          <w:shd w:val="clear" w:color="auto" w:fill="FFFFFF"/>
        </w:rPr>
        <w:t>illūsiō</w:t>
      </w:r>
      <w:proofErr w:type="spellEnd"/>
      <w:r>
        <w:rPr>
          <w:sz w:val="28"/>
          <w:szCs w:val="28"/>
          <w:shd w:val="clear" w:color="auto" w:fill="FFFFFF"/>
        </w:rPr>
        <w:t xml:space="preserve"> заблуждение, обман. </w:t>
      </w:r>
      <w:r w:rsidR="001E2751">
        <w:rPr>
          <w:iCs/>
          <w:sz w:val="28"/>
          <w:szCs w:val="28"/>
          <w14:cntxtAlts/>
        </w:rPr>
        <w:t>Ошибки при общении омрачают настоящее и прячутся в тёмное прошлое, чтобы оттуда затмевать</w:t>
      </w:r>
      <w:r w:rsidR="00B03293">
        <w:rPr>
          <w:iCs/>
          <w:sz w:val="28"/>
          <w:szCs w:val="28"/>
          <w14:cntxtAlts/>
        </w:rPr>
        <w:t xml:space="preserve"> возможности сделать</w:t>
      </w:r>
      <w:r w:rsidR="001E2751">
        <w:rPr>
          <w:iCs/>
          <w:sz w:val="28"/>
          <w:szCs w:val="28"/>
          <w14:cntxtAlts/>
        </w:rPr>
        <w:t xml:space="preserve"> </w:t>
      </w:r>
      <w:r w:rsidR="004846C7">
        <w:rPr>
          <w:iCs/>
          <w:sz w:val="28"/>
          <w:szCs w:val="28"/>
          <w14:cntxtAlts/>
        </w:rPr>
        <w:t xml:space="preserve">своё </w:t>
      </w:r>
      <w:r w:rsidR="001E2751">
        <w:rPr>
          <w:iCs/>
          <w:sz w:val="28"/>
          <w:szCs w:val="28"/>
          <w14:cntxtAlts/>
        </w:rPr>
        <w:t>будущее</w:t>
      </w:r>
      <w:r w:rsidR="00B03293">
        <w:rPr>
          <w:iCs/>
          <w:sz w:val="28"/>
          <w:szCs w:val="28"/>
          <w14:cntxtAlts/>
        </w:rPr>
        <w:t xml:space="preserve"> светлым</w:t>
      </w:r>
      <w:r w:rsidR="001E2751">
        <w:rPr>
          <w:iCs/>
          <w:sz w:val="28"/>
          <w:szCs w:val="28"/>
          <w14:cntxtAlts/>
        </w:rPr>
        <w:t>.</w:t>
      </w:r>
    </w:p>
    <w:p w:rsidR="00983383" w:rsidRDefault="00AD33CE" w:rsidP="004846C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14:cntxtAlts/>
        </w:rPr>
        <w:t xml:space="preserve">Данный </w:t>
      </w:r>
      <w:r w:rsidR="00CE5831">
        <w:rPr>
          <w:sz w:val="28"/>
          <w:szCs w:val="28"/>
          <w:shd w:val="clear" w:color="auto" w:fill="FFFFFF"/>
          <w14:cntxtAlts/>
        </w:rPr>
        <w:t>п</w:t>
      </w:r>
      <w:r>
        <w:rPr>
          <w:sz w:val="28"/>
          <w:szCs w:val="28"/>
          <w:shd w:val="clear" w:color="auto" w:fill="FFFFFF"/>
          <w14:cntxtAlts/>
        </w:rPr>
        <w:t xml:space="preserve">рактикум </w:t>
      </w:r>
      <w:r w:rsidR="004846C7">
        <w:rPr>
          <w:sz w:val="28"/>
          <w:szCs w:val="28"/>
          <w:shd w:val="clear" w:color="auto" w:fill="FFFFFF"/>
          <w14:cntxtAlts/>
        </w:rPr>
        <w:t>– это продолжение предыдущего (см. на сайте «</w:t>
      </w:r>
      <w:proofErr w:type="gramStart"/>
      <w:r w:rsidR="004846C7">
        <w:rPr>
          <w:sz w:val="28"/>
          <w:szCs w:val="28"/>
          <w:shd w:val="clear" w:color="auto" w:fill="FFFFFF"/>
          <w14:cntxtAlts/>
        </w:rPr>
        <w:t>простолюбовь.рф</w:t>
      </w:r>
      <w:proofErr w:type="gramEnd"/>
      <w:r w:rsidR="004846C7">
        <w:rPr>
          <w:sz w:val="28"/>
          <w:szCs w:val="28"/>
          <w:shd w:val="clear" w:color="auto" w:fill="FFFFFF"/>
          <w14:cntxtAlts/>
        </w:rPr>
        <w:t xml:space="preserve">» материалы от 17.01.2021), который </w:t>
      </w:r>
      <w:r>
        <w:rPr>
          <w:sz w:val="28"/>
          <w:szCs w:val="28"/>
          <w:shd w:val="clear" w:color="auto" w:fill="FFFFFF"/>
          <w14:cntxtAlts/>
        </w:rPr>
        <w:t xml:space="preserve">направлен на исследование </w:t>
      </w:r>
      <w:r w:rsidR="004846C7">
        <w:rPr>
          <w:sz w:val="28"/>
          <w:szCs w:val="28"/>
          <w:shd w:val="clear" w:color="auto" w:fill="FFFFFF"/>
          <w14:cntxtAlts/>
        </w:rPr>
        <w:t>иллюзорных общений, требующих исправления</w:t>
      </w:r>
      <w:r w:rsidR="00042D70">
        <w:rPr>
          <w:sz w:val="28"/>
          <w:szCs w:val="28"/>
          <w:shd w:val="clear" w:color="auto" w:fill="FFFFFF"/>
          <w14:cntxtAlts/>
        </w:rPr>
        <w:t xml:space="preserve">. Участники практикума </w:t>
      </w:r>
      <w:r w:rsidR="004046E0">
        <w:rPr>
          <w:sz w:val="28"/>
          <w:szCs w:val="28"/>
          <w:shd w:val="clear" w:color="auto" w:fill="FFFFFF"/>
          <w14:cntxtAlts/>
        </w:rPr>
        <w:t>будут обменивать опытом решения задач планомерного исправления ошибок, допущенных при общении с разными людьми, в разное время, при конкретных</w:t>
      </w:r>
      <w:r w:rsidR="003E5AE5">
        <w:rPr>
          <w:sz w:val="28"/>
          <w:szCs w:val="28"/>
          <w:shd w:val="clear" w:color="auto" w:fill="FFFFFF"/>
          <w14:cntxtAlts/>
        </w:rPr>
        <w:t xml:space="preserve"> о</w:t>
      </w:r>
      <w:r w:rsidR="004046E0">
        <w:rPr>
          <w:sz w:val="28"/>
          <w:szCs w:val="28"/>
          <w:shd w:val="clear" w:color="auto" w:fill="FFFFFF"/>
          <w14:cntxtAlts/>
        </w:rPr>
        <w:t>бстоятельствах.</w:t>
      </w:r>
    </w:p>
    <w:p w:rsidR="00153519" w:rsidRPr="00503CD2" w:rsidRDefault="00153519" w:rsidP="00CE58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4013" w:rsidRPr="00E5715E" w:rsidRDefault="004C4013" w:rsidP="004C4013">
      <w:pPr>
        <w:tabs>
          <w:tab w:val="left" w:pos="7513"/>
          <w:tab w:val="left" w:pos="10065"/>
        </w:tabs>
        <w:ind w:firstLine="709"/>
        <w:jc w:val="both"/>
        <w:rPr>
          <w:sz w:val="28"/>
          <w:szCs w:val="28"/>
          <w:shd w:val="clear" w:color="auto" w:fill="FFFFFF"/>
          <w14:cntxtAlts/>
        </w:rPr>
      </w:pPr>
      <w:r w:rsidRPr="005F7EDF">
        <w:rPr>
          <w:sz w:val="28"/>
          <w:szCs w:val="28"/>
          <w:shd w:val="clear" w:color="auto" w:fill="FFFFFF"/>
          <w14:cntxtAlts/>
        </w:rPr>
        <w:t xml:space="preserve">Справки по тел.: +7 916-915-3450. Для участия в занятиях в онлайн посредством скайпа оформляйте заявку через сайт </w:t>
      </w:r>
      <w:proofErr w:type="gramStart"/>
      <w:r w:rsidRPr="005F7EDF">
        <w:rPr>
          <w:sz w:val="28"/>
          <w:szCs w:val="28"/>
          <w:shd w:val="clear" w:color="auto" w:fill="FFFFFF"/>
          <w14:cntxtAlts/>
        </w:rPr>
        <w:t>простолюбовь.рф</w:t>
      </w:r>
      <w:proofErr w:type="gramEnd"/>
      <w:r w:rsidRPr="005F7EDF">
        <w:rPr>
          <w:sz w:val="28"/>
          <w:szCs w:val="28"/>
          <w:shd w:val="clear" w:color="auto" w:fill="FFFFFF"/>
          <w14:cntxtAlts/>
        </w:rPr>
        <w:t xml:space="preserve"> ил</w:t>
      </w:r>
      <w:r>
        <w:rPr>
          <w:sz w:val="28"/>
          <w:szCs w:val="28"/>
          <w:shd w:val="clear" w:color="auto" w:fill="FFFFFF"/>
          <w14:cntxtAlts/>
        </w:rPr>
        <w:t>и по телефону: +7 926 690-9181.</w:t>
      </w:r>
    </w:p>
    <w:p w:rsidR="00BB79DC" w:rsidRPr="00510230" w:rsidRDefault="00BB79DC" w:rsidP="00983383">
      <w:pPr>
        <w:jc w:val="both"/>
        <w:rPr>
          <w:sz w:val="28"/>
          <w:szCs w:val="28"/>
          <w:shd w:val="clear" w:color="auto" w:fill="FFFFFF"/>
        </w:rPr>
      </w:pPr>
    </w:p>
    <w:p w:rsidR="00983383" w:rsidRPr="00AE7406" w:rsidRDefault="004846C7" w:rsidP="00983383">
      <w:pPr>
        <w:jc w:val="center"/>
        <w:rPr>
          <w:smallCaps/>
          <w:shd w:val="clear" w:color="auto" w:fill="FFFFFF"/>
        </w:rPr>
      </w:pPr>
      <w:r w:rsidRPr="00201A8C">
        <w:rPr>
          <w:smallCaps/>
          <w:u w:val="single"/>
          <w:shd w:val="clear" w:color="auto" w:fill="FFFFFF"/>
        </w:rPr>
        <w:t>Дополнительные</w:t>
      </w:r>
      <w:r>
        <w:rPr>
          <w:smallCaps/>
          <w:shd w:val="clear" w:color="auto" w:fill="FFFFFF"/>
        </w:rPr>
        <w:t xml:space="preserve"> материалы для участников</w:t>
      </w:r>
      <w:r w:rsidR="00983383" w:rsidRPr="00AE7406">
        <w:rPr>
          <w:smallCaps/>
          <w:shd w:val="clear" w:color="auto" w:fill="FFFFFF"/>
        </w:rPr>
        <w:t xml:space="preserve"> практикума</w:t>
      </w:r>
    </w:p>
    <w:p w:rsidR="00983383" w:rsidRPr="00AE7406" w:rsidRDefault="00983383" w:rsidP="00510230">
      <w:pPr>
        <w:ind w:firstLine="709"/>
        <w:jc w:val="both"/>
        <w:rPr>
          <w:shd w:val="clear" w:color="auto" w:fill="FFFFFF"/>
        </w:rPr>
      </w:pPr>
    </w:p>
    <w:p w:rsidR="00FF102F" w:rsidRPr="00AE7406" w:rsidRDefault="00FF102F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https://aforisimo.ru/autor/Пифагор/</w:t>
      </w:r>
    </w:p>
    <w:p w:rsidR="009E4C49" w:rsidRPr="00AE7406" w:rsidRDefault="009E4C49" w:rsidP="00510230">
      <w:pPr>
        <w:ind w:firstLine="709"/>
        <w:jc w:val="both"/>
        <w:rPr>
          <w:shd w:val="clear" w:color="auto" w:fill="FFFFFF"/>
        </w:rPr>
      </w:pP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Прочтите, и после цитаты укажите проценты исполнения вами рекомендаций Пифагора при общении: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А). со своими детьми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Б). с чужими детьми  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В). </w:t>
      </w:r>
      <w:r w:rsidR="004318D8" w:rsidRPr="00AE7406">
        <w:rPr>
          <w:shd w:val="clear" w:color="auto" w:fill="FFFFFF"/>
        </w:rPr>
        <w:t>В</w:t>
      </w:r>
      <w:r w:rsidRPr="00AE7406">
        <w:rPr>
          <w:shd w:val="clear" w:color="auto" w:fill="FFFFFF"/>
        </w:rPr>
        <w:t>нуками</w:t>
      </w:r>
      <w:r w:rsidR="004318D8">
        <w:rPr>
          <w:shd w:val="clear" w:color="auto" w:fill="FFFFFF"/>
        </w:rPr>
        <w:t xml:space="preserve"> (внучками)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Г). с мужем (женой)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Д). с начальником</w:t>
      </w:r>
      <w:r w:rsidR="0009524A">
        <w:rPr>
          <w:shd w:val="clear" w:color="auto" w:fill="FFFFFF"/>
        </w:rPr>
        <w:t xml:space="preserve"> на работе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Е). коллегой (равным)</w:t>
      </w:r>
      <w:r w:rsidR="0009524A">
        <w:rPr>
          <w:shd w:val="clear" w:color="auto" w:fill="FFFFFF"/>
        </w:rPr>
        <w:t xml:space="preserve"> на работе</w:t>
      </w: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Ё)</w:t>
      </w:r>
      <w:proofErr w:type="gramStart"/>
      <w:r w:rsidRPr="00AE7406">
        <w:rPr>
          <w:shd w:val="clear" w:color="auto" w:fill="FFFFFF"/>
        </w:rPr>
        <w:t>.</w:t>
      </w:r>
      <w:proofErr w:type="gramEnd"/>
      <w:r w:rsidRPr="00AE7406">
        <w:rPr>
          <w:shd w:val="clear" w:color="auto" w:fill="FFFFFF"/>
        </w:rPr>
        <w:t xml:space="preserve"> подчинённым</w:t>
      </w:r>
      <w:r w:rsidR="0009524A">
        <w:rPr>
          <w:shd w:val="clear" w:color="auto" w:fill="FFFFFF"/>
        </w:rPr>
        <w:t xml:space="preserve"> на работе</w:t>
      </w:r>
    </w:p>
    <w:p w:rsidR="00BD3058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Ж). с самим собой</w:t>
      </w:r>
    </w:p>
    <w:p w:rsidR="001D7417" w:rsidRDefault="00857638" w:rsidP="0051023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З).</w:t>
      </w:r>
      <w:r w:rsidR="001D7417">
        <w:rPr>
          <w:shd w:val="clear" w:color="auto" w:fill="FFFFFF"/>
        </w:rPr>
        <w:t xml:space="preserve"> с клиентами</w:t>
      </w:r>
    </w:p>
    <w:p w:rsidR="001D7417" w:rsidRPr="00AE7406" w:rsidRDefault="001D7417" w:rsidP="00510230">
      <w:pPr>
        <w:ind w:firstLine="709"/>
        <w:jc w:val="both"/>
        <w:rPr>
          <w:shd w:val="clear" w:color="auto" w:fill="FFFFFF"/>
        </w:rPr>
      </w:pPr>
    </w:p>
    <w:p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Далее можно продолжить </w:t>
      </w:r>
      <w:r w:rsidR="004F5742">
        <w:rPr>
          <w:shd w:val="clear" w:color="auto" w:fill="FFFFFF"/>
        </w:rPr>
        <w:t>данные исследования относительно расширенного круга</w:t>
      </w:r>
      <w:r w:rsidRPr="00AE7406">
        <w:rPr>
          <w:shd w:val="clear" w:color="auto" w:fill="FFFFFF"/>
        </w:rPr>
        <w:t xml:space="preserve"> общения</w:t>
      </w:r>
      <w:r w:rsidR="00AA2690" w:rsidRPr="00AE7406">
        <w:rPr>
          <w:shd w:val="clear" w:color="auto" w:fill="FFFFFF"/>
        </w:rPr>
        <w:t xml:space="preserve"> (например, с тёщей, соседом и т.д.)</w:t>
      </w:r>
      <w:r w:rsidRPr="00AE7406">
        <w:rPr>
          <w:shd w:val="clear" w:color="auto" w:fill="FFFFFF"/>
        </w:rPr>
        <w:t>.</w:t>
      </w:r>
      <w:r w:rsidR="00AA2690" w:rsidRPr="00AE7406">
        <w:rPr>
          <w:shd w:val="clear" w:color="auto" w:fill="FFFFFF"/>
        </w:rPr>
        <w:t xml:space="preserve"> Кроме того, обоснуйте своё согласие или несогласие с тем, что конкретная рекомендация Пифагора имеет отношение к требованиям тех или иных естественных Законов общения</w:t>
      </w:r>
      <w:r w:rsidR="00DF699E" w:rsidRPr="00AE7406">
        <w:rPr>
          <w:shd w:val="clear" w:color="auto" w:fill="FFFFFF"/>
        </w:rPr>
        <w:t>, которые обозначены цифрами в скобках</w:t>
      </w:r>
      <w:r w:rsidR="00AA2690" w:rsidRPr="00AE7406">
        <w:rPr>
          <w:shd w:val="clear" w:color="auto" w:fill="FFFFFF"/>
        </w:rPr>
        <w:t>.</w:t>
      </w:r>
    </w:p>
    <w:p w:rsidR="00D06798" w:rsidRDefault="00D06798" w:rsidP="00FB0B57">
      <w:pPr>
        <w:jc w:val="both"/>
        <w:rPr>
          <w:shd w:val="clear" w:color="auto" w:fill="FFFFFF"/>
        </w:rPr>
      </w:pPr>
    </w:p>
    <w:p w:rsidR="00FB0B57" w:rsidRDefault="00D06798" w:rsidP="00FB0B57">
      <w:pPr>
        <w:jc w:val="both"/>
        <w:rPr>
          <w:shd w:val="clear" w:color="auto" w:fill="FFFFFF"/>
        </w:rPr>
      </w:pPr>
      <w:r w:rsidRPr="0060528E">
        <w:rPr>
          <w:smallCaps/>
          <w:shd w:val="clear" w:color="auto" w:fill="FFFFFF"/>
        </w:rPr>
        <w:t>Результаты логического и парапсихологического тестирования</w:t>
      </w:r>
      <w:r w:rsidR="006F5A47">
        <w:rPr>
          <w:smallCaps/>
          <w:shd w:val="clear" w:color="auto" w:fill="FFFFFF"/>
        </w:rPr>
        <w:t xml:space="preserve"> себя</w:t>
      </w:r>
      <w:r w:rsidRPr="0060528E">
        <w:rPr>
          <w:smallCaps/>
          <w:shd w:val="clear" w:color="auto" w:fill="FFFFFF"/>
        </w:rPr>
        <w:t xml:space="preserve">, на основе которых следует исправлять ошибки прошлого, настоящего и отправленные в </w:t>
      </w:r>
      <w:r w:rsidRPr="0060528E">
        <w:rPr>
          <w:smallCaps/>
          <w:shd w:val="clear" w:color="auto" w:fill="FFFFFF"/>
        </w:rPr>
        <w:lastRenderedPageBreak/>
        <w:t>будущее</w:t>
      </w:r>
      <w:r w:rsidR="006F5A47">
        <w:rPr>
          <w:smallCaps/>
          <w:shd w:val="clear" w:color="auto" w:fill="FFFFFF"/>
        </w:rPr>
        <w:t xml:space="preserve"> (</w:t>
      </w:r>
      <w:r w:rsidR="006F5A47">
        <w:rPr>
          <w:shd w:val="clear" w:color="auto" w:fill="FFFFFF"/>
        </w:rPr>
        <w:t>по остальным пунктам результаты пока указывают на отсутствие ошибок, которые требуется исправлять</w:t>
      </w:r>
      <w:r w:rsidR="006F5A47">
        <w:rPr>
          <w:smallCaps/>
          <w:shd w:val="clear" w:color="auto" w:fill="FFFFFF"/>
        </w:rPr>
        <w:t>)</w:t>
      </w:r>
      <w:r>
        <w:rPr>
          <w:shd w:val="clear" w:color="auto" w:fill="FFFFFF"/>
        </w:rPr>
        <w:t>:</w:t>
      </w:r>
    </w:p>
    <w:p w:rsidR="00D06798" w:rsidRDefault="00D06798" w:rsidP="00FB0B57">
      <w:pPr>
        <w:jc w:val="both"/>
        <w:rPr>
          <w:shd w:val="clear" w:color="auto" w:fill="FFFFFF"/>
        </w:rPr>
      </w:pPr>
    </w:p>
    <w:p w:rsidR="0045153C" w:rsidRPr="00AE7406" w:rsidRDefault="001A78D3" w:rsidP="00510230">
      <w:pPr>
        <w:ind w:firstLine="709"/>
        <w:jc w:val="both"/>
      </w:pPr>
      <w:r>
        <w:rPr>
          <w:shd w:val="clear" w:color="auto" w:fill="FFFFFF"/>
        </w:rPr>
        <w:t>1</w:t>
      </w:r>
      <w:r w:rsidR="00753691" w:rsidRPr="00AE7406">
        <w:rPr>
          <w:shd w:val="clear" w:color="auto" w:fill="FFFFFF"/>
        </w:rPr>
        <w:t xml:space="preserve">. </w:t>
      </w:r>
      <w:r w:rsidR="004E081A" w:rsidRPr="00AE7406">
        <w:rPr>
          <w:shd w:val="clear" w:color="auto" w:fill="FFFFFF"/>
        </w:rPr>
        <w:t>«</w:t>
      </w:r>
      <w:r w:rsidR="0045153C" w:rsidRPr="00AE7406">
        <w:rPr>
          <w:shd w:val="clear" w:color="auto" w:fill="FFFFFF"/>
        </w:rPr>
        <w:t>Беседу следует вести так, чтобы собеседников из врагов делать друзьями, а не друзей врагами</w:t>
      </w:r>
      <w:r w:rsidR="004E081A" w:rsidRPr="00AE7406">
        <w:rPr>
          <w:shd w:val="clear" w:color="auto" w:fill="FFFFFF"/>
        </w:rPr>
        <w:t>»</w:t>
      </w:r>
      <w:r w:rsidR="004E081A" w:rsidRPr="00AE7406">
        <w:t>.</w:t>
      </w:r>
      <w:r w:rsidR="00461E60" w:rsidRPr="00AE7406">
        <w:t xml:space="preserve"> (1–5)</w:t>
      </w:r>
    </w:p>
    <w:p w:rsidR="002732E9" w:rsidRDefault="002732E9" w:rsidP="004E081A">
      <w:pPr>
        <w:ind w:firstLine="709"/>
        <w:jc w:val="both"/>
      </w:pPr>
    </w:p>
    <w:p w:rsidR="004E081A" w:rsidRDefault="00BD3058" w:rsidP="004E081A">
      <w:pPr>
        <w:ind w:firstLine="709"/>
        <w:jc w:val="both"/>
      </w:pPr>
      <w:r w:rsidRPr="00AE7406">
        <w:t>А).</w:t>
      </w:r>
      <w:r w:rsidR="00B73BE2">
        <w:t xml:space="preserve"> 50 (оценка сознания)</w:t>
      </w:r>
      <w:r w:rsidR="009B54FE">
        <w:t xml:space="preserve">: </w:t>
      </w:r>
      <w:r w:rsidR="004318D8">
        <w:t xml:space="preserve">70 </w:t>
      </w:r>
      <w:r w:rsidR="009B54FE">
        <w:t>(</w:t>
      </w:r>
      <w:r w:rsidR="00A4231E">
        <w:t xml:space="preserve">усреднённая </w:t>
      </w:r>
      <w:r w:rsidR="009B54FE">
        <w:t>оценка учителя</w:t>
      </w:r>
      <w:r w:rsidR="008352F3">
        <w:t xml:space="preserve"> и наставника</w:t>
      </w:r>
      <w:r w:rsidR="00DF33FE">
        <w:t xml:space="preserve"> в соответствии с </w:t>
      </w:r>
      <w:r w:rsidR="008352F3">
        <w:t xml:space="preserve">их </w:t>
      </w:r>
      <w:r w:rsidR="00DF33FE">
        <w:t>требованиями к сознанию</w:t>
      </w:r>
      <w:r w:rsidR="009B54FE">
        <w:t>)</w:t>
      </w:r>
      <w:r w:rsidR="004318D8">
        <w:t>.</w:t>
      </w:r>
    </w:p>
    <w:p w:rsidR="000B7C42" w:rsidRDefault="00FE65BA" w:rsidP="004E081A">
      <w:pPr>
        <w:ind w:firstLine="709"/>
        <w:jc w:val="both"/>
      </w:pPr>
      <w:r>
        <w:t>В</w:t>
      </w:r>
      <w:r w:rsidR="000B7C42">
        <w:t xml:space="preserve"> скобках указан порядковый номер Закона, нарушение которого надо исправить или</w:t>
      </w:r>
      <w:r w:rsidR="000B7C42" w:rsidRPr="000B7C42">
        <w:t>/</w:t>
      </w:r>
      <w:r w:rsidR="000B7C42">
        <w:t>и корректировать нормы его исполнения. Знак</w:t>
      </w:r>
      <w:r w:rsidR="008B66BC">
        <w:t>ом</w:t>
      </w:r>
      <w:r w:rsidR="000B7C42">
        <w:t xml:space="preserve"> «+н» обозначена необходимость в коррекции норм их исполнения («н» перед порядковым номером Закона</w:t>
      </w:r>
      <w:r w:rsidR="008B66BC">
        <w:t xml:space="preserve"> означает необходимость</w:t>
      </w:r>
      <w:r w:rsidR="000B7C42">
        <w:t xml:space="preserve"> исправить т</w:t>
      </w:r>
      <w:r>
        <w:t>олько нормы). «*» - обозначает завершение исправления.</w:t>
      </w:r>
    </w:p>
    <w:p w:rsidR="00FE65BA" w:rsidRPr="00FE65BA" w:rsidRDefault="00FE65BA" w:rsidP="00FE65BA">
      <w:pPr>
        <w:ind w:firstLine="709"/>
        <w:jc w:val="both"/>
        <w:rPr>
          <w:smallCaps/>
        </w:rPr>
      </w:pPr>
      <w:r w:rsidRPr="00FE65BA">
        <w:rPr>
          <w:smallCaps/>
        </w:rPr>
        <w:t>Наиболее значимые ошибки и план проведения мероприятий для</w:t>
      </w:r>
      <w:r>
        <w:rPr>
          <w:smallCaps/>
        </w:rPr>
        <w:t xml:space="preserve"> их</w:t>
      </w:r>
      <w:r w:rsidRPr="00FE65BA">
        <w:rPr>
          <w:smallCaps/>
        </w:rPr>
        <w:t xml:space="preserve"> исправления</w:t>
      </w:r>
      <w:r>
        <w:rPr>
          <w:smallCaps/>
        </w:rPr>
        <w:t>:</w:t>
      </w:r>
    </w:p>
    <w:p w:rsidR="000B7C42" w:rsidRDefault="000B7C42" w:rsidP="000B7C42">
      <w:pPr>
        <w:ind w:firstLine="709"/>
        <w:jc w:val="both"/>
      </w:pPr>
      <w:r>
        <w:t>Гордость – 5</w:t>
      </w:r>
      <w:r w:rsidR="001B3291">
        <w:t>*</w:t>
      </w:r>
      <w:r>
        <w:t xml:space="preserve"> (Наиболее часто нарушаемые Законы</w:t>
      </w:r>
      <w:r w:rsidR="00543DCA">
        <w:t>, нормы</w:t>
      </w:r>
      <w:r>
        <w:t xml:space="preserve"> общения:</w:t>
      </w:r>
    </w:p>
    <w:p w:rsidR="000B7C42" w:rsidRDefault="000B7C42" w:rsidP="004E081A">
      <w:pPr>
        <w:ind w:firstLine="709"/>
        <w:jc w:val="both"/>
      </w:pPr>
      <w:r>
        <w:t>1</w:t>
      </w:r>
      <w:r w:rsidR="001B3291">
        <w:t>*</w:t>
      </w:r>
      <w:r>
        <w:t>; 4</w:t>
      </w:r>
      <w:r w:rsidR="001B3291">
        <w:t>*</w:t>
      </w:r>
      <w:r>
        <w:t>+н</w:t>
      </w:r>
      <w:r w:rsidR="001B3291">
        <w:t>*</w:t>
      </w:r>
      <w:r>
        <w:t>)</w:t>
      </w:r>
    </w:p>
    <w:p w:rsidR="001A68BA" w:rsidRDefault="00FE65BA" w:rsidP="004E081A">
      <w:pPr>
        <w:ind w:firstLine="709"/>
        <w:jc w:val="both"/>
      </w:pPr>
      <w:r>
        <w:t>Примечания:</w:t>
      </w:r>
    </w:p>
    <w:p w:rsidR="00ED0BC6" w:rsidRDefault="001A68BA" w:rsidP="001A68BA">
      <w:pPr>
        <w:pStyle w:val="a9"/>
        <w:numPr>
          <w:ilvl w:val="0"/>
          <w:numId w:val="1"/>
        </w:numPr>
        <w:jc w:val="both"/>
      </w:pPr>
      <w:r>
        <w:t>И</w:t>
      </w:r>
      <w:r w:rsidR="00FE65BA">
        <w:t>скал виноватых</w:t>
      </w:r>
      <w:r w:rsidR="00ED0BC6">
        <w:t xml:space="preserve"> среди части самого себя, то есть детей</w:t>
      </w:r>
      <w:r>
        <w:t>, принуждал</w:t>
      </w:r>
      <w:r w:rsidR="00ED0BC6">
        <w:t xml:space="preserve"> их, а значит, и себя стыдиться и давать бессмысленные обещания («тебе должно быть стыдно и дай обещание, что больше не будешь так говорить и поступать»)</w:t>
      </w:r>
      <w:r w:rsidR="00FE65BA">
        <w:t xml:space="preserve"> вместо того, чтобы</w:t>
      </w:r>
      <w:r>
        <w:t xml:space="preserve"> правильно</w:t>
      </w:r>
      <w:r w:rsidR="00FE65BA">
        <w:t xml:space="preserve"> служить «меньш</w:t>
      </w:r>
      <w:r>
        <w:t>и</w:t>
      </w:r>
      <w:r w:rsidR="00FE65BA">
        <w:t>м»</w:t>
      </w:r>
      <w:r>
        <w:t xml:space="preserve"> для осознания ими ошибок, а также для освоения правильного мышления и поведения.</w:t>
      </w:r>
    </w:p>
    <w:p w:rsidR="00ED0BC6" w:rsidRDefault="001A68BA" w:rsidP="001A68BA">
      <w:pPr>
        <w:pStyle w:val="a9"/>
        <w:numPr>
          <w:ilvl w:val="0"/>
          <w:numId w:val="1"/>
        </w:numPr>
        <w:jc w:val="both"/>
      </w:pPr>
      <w:r>
        <w:t>При этом</w:t>
      </w:r>
      <w:r w:rsidR="00FE65BA">
        <w:t xml:space="preserve"> обвинял и требовал исправления, применяя слова, которые непонятны детям, пытаясь прямым текстом подавать им истину.</w:t>
      </w:r>
    </w:p>
    <w:p w:rsidR="00FE65BA" w:rsidRDefault="00ED0BC6" w:rsidP="001A68BA">
      <w:pPr>
        <w:pStyle w:val="a9"/>
        <w:numPr>
          <w:ilvl w:val="0"/>
          <w:numId w:val="1"/>
        </w:numPr>
        <w:jc w:val="both"/>
      </w:pPr>
      <w:r>
        <w:t>Так проявлялось мною собственное горд</w:t>
      </w:r>
      <w:r w:rsidR="00247178">
        <w:t>ое состояние, представляющее собой и плод своего сознания, и гордость, доставшаяся по наследству.</w:t>
      </w:r>
    </w:p>
    <w:p w:rsidR="00FE65BA" w:rsidRDefault="00FE65BA" w:rsidP="004E081A">
      <w:pPr>
        <w:ind w:firstLine="709"/>
        <w:jc w:val="both"/>
      </w:pPr>
    </w:p>
    <w:p w:rsidR="000B7C42" w:rsidRDefault="000B7C42" w:rsidP="004E081A">
      <w:pPr>
        <w:ind w:firstLine="709"/>
        <w:jc w:val="both"/>
      </w:pPr>
      <w:r>
        <w:t>Гнев – 5 (1</w:t>
      </w:r>
      <w:r w:rsidR="008B66BC">
        <w:t>+н</w:t>
      </w:r>
      <w:r>
        <w:t>)</w:t>
      </w:r>
    </w:p>
    <w:p w:rsidR="000B7C42" w:rsidRDefault="000B7C42" w:rsidP="004E081A">
      <w:pPr>
        <w:ind w:firstLine="709"/>
        <w:jc w:val="both"/>
      </w:pPr>
      <w:r>
        <w:t>Чревоугодие – 1</w:t>
      </w:r>
      <w:r w:rsidR="007E104A">
        <w:t xml:space="preserve"> (5+н)</w:t>
      </w:r>
      <w:r>
        <w:t>; 3</w:t>
      </w:r>
      <w:r w:rsidR="007E104A">
        <w:t xml:space="preserve"> (5+н)</w:t>
      </w:r>
      <w:r>
        <w:t>; 4; 5 (5)</w:t>
      </w:r>
    </w:p>
    <w:p w:rsidR="000B7C42" w:rsidRDefault="000B7C42" w:rsidP="004E081A">
      <w:pPr>
        <w:ind w:firstLine="709"/>
        <w:jc w:val="both"/>
      </w:pPr>
      <w:r>
        <w:t>Страх – 1</w:t>
      </w:r>
      <w:r w:rsidR="007E104A">
        <w:t xml:space="preserve"> (1</w:t>
      </w:r>
      <w:r w:rsidR="008557B8">
        <w:t>+н</w:t>
      </w:r>
      <w:r w:rsidR="007E104A">
        <w:t xml:space="preserve"> 2</w:t>
      </w:r>
      <w:r w:rsidR="008557B8">
        <w:t>+н</w:t>
      </w:r>
      <w:r w:rsidR="007E104A">
        <w:t>; 3</w:t>
      </w:r>
      <w:r w:rsidR="008557B8">
        <w:t>+н</w:t>
      </w:r>
      <w:r w:rsidR="007E104A">
        <w:t>; 4</w:t>
      </w:r>
      <w:r w:rsidR="008557B8">
        <w:t>+н</w:t>
      </w:r>
      <w:r w:rsidR="007E104A">
        <w:t>; 5</w:t>
      </w:r>
      <w:r w:rsidR="008557B8">
        <w:t>+н</w:t>
      </w:r>
      <w:r w:rsidR="007E104A">
        <w:t>)</w:t>
      </w:r>
      <w:r>
        <w:t>; 2 (</w:t>
      </w:r>
      <w:r w:rsidR="008557B8">
        <w:t>1+н 2+н; 3+н; 4+н; 5+н</w:t>
      </w:r>
      <w:r>
        <w:t>); 3 (</w:t>
      </w:r>
      <w:r w:rsidR="008557B8">
        <w:t>1+н 2+н; 3+н; 4+н; 5+н</w:t>
      </w:r>
      <w:r>
        <w:t>); 4</w:t>
      </w:r>
      <w:r w:rsidR="007E104A">
        <w:t xml:space="preserve"> (</w:t>
      </w:r>
      <w:r w:rsidR="008557B8">
        <w:t>1+н 2+н; 3+н; 4+н; 5+н</w:t>
      </w:r>
      <w:r w:rsidR="007E104A">
        <w:t>)</w:t>
      </w:r>
    </w:p>
    <w:p w:rsidR="004E081A" w:rsidRDefault="000B7C42" w:rsidP="00B73BE2">
      <w:pPr>
        <w:ind w:firstLine="709"/>
        <w:jc w:val="both"/>
      </w:pPr>
      <w:r>
        <w:t>Сочувствие</w:t>
      </w:r>
      <w:r w:rsidR="000170CB">
        <w:t xml:space="preserve"> чужим негативным </w:t>
      </w:r>
      <w:proofErr w:type="gramStart"/>
      <w:r w:rsidR="000170CB">
        <w:t>состояниям</w:t>
      </w:r>
      <w:bookmarkStart w:id="0" w:name="_GoBack"/>
      <w:bookmarkEnd w:id="0"/>
      <w:r>
        <w:t xml:space="preserve">  –</w:t>
      </w:r>
      <w:proofErr w:type="gramEnd"/>
      <w:r>
        <w:t xml:space="preserve"> 2</w:t>
      </w:r>
      <w:r w:rsidR="007E104A">
        <w:t xml:space="preserve"> (</w:t>
      </w:r>
      <w:r w:rsidR="00271A25">
        <w:t>1+н 2+н; 3+н; 4+н; 5+н</w:t>
      </w:r>
      <w:r w:rsidR="007E104A">
        <w:t>)</w:t>
      </w:r>
      <w:r>
        <w:t>; 3</w:t>
      </w:r>
      <w:r w:rsidR="00271A25">
        <w:t xml:space="preserve"> (1+н 2+н; 3+н; 4+н; 5+н)</w:t>
      </w:r>
      <w:r>
        <w:t>; 5</w:t>
      </w:r>
      <w:r w:rsidR="00271A25">
        <w:t xml:space="preserve"> (1+н 2+н; 3+н; 4+н; 5+н)</w:t>
      </w:r>
      <w:r w:rsidR="00B461EB">
        <w:t>.</w:t>
      </w:r>
    </w:p>
    <w:p w:rsidR="00B461EB" w:rsidRPr="00FB0B57" w:rsidRDefault="00B461EB" w:rsidP="00B73BE2">
      <w:pPr>
        <w:ind w:firstLine="709"/>
        <w:jc w:val="both"/>
      </w:pPr>
      <w:r>
        <w:t xml:space="preserve">И </w:t>
      </w:r>
      <w:proofErr w:type="gramStart"/>
      <w:r>
        <w:t>т.д.</w:t>
      </w:r>
      <w:proofErr w:type="gramEnd"/>
      <w:r>
        <w:t xml:space="preserve"> и т.п.</w:t>
      </w:r>
      <w:r w:rsidR="002876D1">
        <w:t xml:space="preserve"> (см. материалы предыдущего тренинга).</w:t>
      </w:r>
    </w:p>
    <w:sectPr w:rsidR="00B461EB" w:rsidRPr="00FB0B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54" w:rsidRDefault="009C0854" w:rsidP="00B55F41">
      <w:r>
        <w:separator/>
      </w:r>
    </w:p>
  </w:endnote>
  <w:endnote w:type="continuationSeparator" w:id="0">
    <w:p w:rsidR="009C0854" w:rsidRDefault="009C0854" w:rsidP="00B5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AF" w:rsidRDefault="00960DAF" w:rsidP="0009524A">
    <w:pPr>
      <w:pStyle w:val="a7"/>
      <w:tabs>
        <w:tab w:val="clear" w:pos="4677"/>
        <w:tab w:val="clear" w:pos="9355"/>
        <w:tab w:val="left" w:pos="6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54" w:rsidRDefault="009C0854" w:rsidP="00B55F41">
      <w:r>
        <w:separator/>
      </w:r>
    </w:p>
  </w:footnote>
  <w:footnote w:type="continuationSeparator" w:id="0">
    <w:p w:rsidR="009C0854" w:rsidRDefault="009C0854" w:rsidP="00B5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929591"/>
      <w:docPartObj>
        <w:docPartGallery w:val="Page Numbers (Top of Page)"/>
        <w:docPartUnique/>
      </w:docPartObj>
    </w:sdtPr>
    <w:sdtEndPr/>
    <w:sdtContent>
      <w:p w:rsidR="00960DAF" w:rsidRDefault="00960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CB">
          <w:rPr>
            <w:noProof/>
          </w:rPr>
          <w:t>2</w:t>
        </w:r>
        <w:r>
          <w:fldChar w:fldCharType="end"/>
        </w:r>
      </w:p>
    </w:sdtContent>
  </w:sdt>
  <w:p w:rsidR="00960DAF" w:rsidRDefault="00960D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043"/>
    <w:multiLevelType w:val="hybridMultilevel"/>
    <w:tmpl w:val="BFD6145E"/>
    <w:lvl w:ilvl="0" w:tplc="CAD6E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7"/>
    <w:rsid w:val="00014902"/>
    <w:rsid w:val="000170CB"/>
    <w:rsid w:val="00032AF6"/>
    <w:rsid w:val="00042D70"/>
    <w:rsid w:val="000543AA"/>
    <w:rsid w:val="000551CD"/>
    <w:rsid w:val="00060FA2"/>
    <w:rsid w:val="0009524A"/>
    <w:rsid w:val="000A1143"/>
    <w:rsid w:val="000B7C42"/>
    <w:rsid w:val="000E1A07"/>
    <w:rsid w:val="000E587F"/>
    <w:rsid w:val="000F0125"/>
    <w:rsid w:val="001135B1"/>
    <w:rsid w:val="0011572C"/>
    <w:rsid w:val="00115AFC"/>
    <w:rsid w:val="001223CF"/>
    <w:rsid w:val="001266E7"/>
    <w:rsid w:val="00153519"/>
    <w:rsid w:val="00176F00"/>
    <w:rsid w:val="001A68BA"/>
    <w:rsid w:val="001A78D3"/>
    <w:rsid w:val="001B3291"/>
    <w:rsid w:val="001D7417"/>
    <w:rsid w:val="001E2751"/>
    <w:rsid w:val="001F7699"/>
    <w:rsid w:val="00201A8C"/>
    <w:rsid w:val="00210EBF"/>
    <w:rsid w:val="002231CE"/>
    <w:rsid w:val="00247178"/>
    <w:rsid w:val="0025205A"/>
    <w:rsid w:val="00262BD9"/>
    <w:rsid w:val="00271A25"/>
    <w:rsid w:val="002732E9"/>
    <w:rsid w:val="002876D1"/>
    <w:rsid w:val="002B1BCF"/>
    <w:rsid w:val="003258B7"/>
    <w:rsid w:val="003430DA"/>
    <w:rsid w:val="0034454C"/>
    <w:rsid w:val="003463CF"/>
    <w:rsid w:val="00380E8A"/>
    <w:rsid w:val="00382F97"/>
    <w:rsid w:val="003C1573"/>
    <w:rsid w:val="003D0B0D"/>
    <w:rsid w:val="003D7C02"/>
    <w:rsid w:val="003E4C5D"/>
    <w:rsid w:val="003E5AE5"/>
    <w:rsid w:val="004046E0"/>
    <w:rsid w:val="004318D8"/>
    <w:rsid w:val="00432523"/>
    <w:rsid w:val="0045153C"/>
    <w:rsid w:val="00460DF0"/>
    <w:rsid w:val="00461E60"/>
    <w:rsid w:val="00466FE0"/>
    <w:rsid w:val="004818A1"/>
    <w:rsid w:val="004846C7"/>
    <w:rsid w:val="004A0BE7"/>
    <w:rsid w:val="004B1905"/>
    <w:rsid w:val="004C4013"/>
    <w:rsid w:val="004C71F4"/>
    <w:rsid w:val="004C7B8F"/>
    <w:rsid w:val="004E081A"/>
    <w:rsid w:val="004F5742"/>
    <w:rsid w:val="00503CD2"/>
    <w:rsid w:val="00510230"/>
    <w:rsid w:val="00525596"/>
    <w:rsid w:val="00543DCA"/>
    <w:rsid w:val="00547634"/>
    <w:rsid w:val="00547B3E"/>
    <w:rsid w:val="0056205E"/>
    <w:rsid w:val="00565F25"/>
    <w:rsid w:val="00584EA2"/>
    <w:rsid w:val="005A340F"/>
    <w:rsid w:val="005F79FB"/>
    <w:rsid w:val="0060528E"/>
    <w:rsid w:val="00615803"/>
    <w:rsid w:val="006958A7"/>
    <w:rsid w:val="006D0D45"/>
    <w:rsid w:val="006F5A47"/>
    <w:rsid w:val="007477C4"/>
    <w:rsid w:val="00753691"/>
    <w:rsid w:val="00775FD7"/>
    <w:rsid w:val="00795B29"/>
    <w:rsid w:val="007B5442"/>
    <w:rsid w:val="007B685E"/>
    <w:rsid w:val="007C2248"/>
    <w:rsid w:val="007C4140"/>
    <w:rsid w:val="007C63E3"/>
    <w:rsid w:val="007E104A"/>
    <w:rsid w:val="00800D7A"/>
    <w:rsid w:val="0081557E"/>
    <w:rsid w:val="008333E8"/>
    <w:rsid w:val="00834CB7"/>
    <w:rsid w:val="008352F3"/>
    <w:rsid w:val="008557B8"/>
    <w:rsid w:val="00857638"/>
    <w:rsid w:val="00857A5C"/>
    <w:rsid w:val="008B66BC"/>
    <w:rsid w:val="008D389F"/>
    <w:rsid w:val="00914437"/>
    <w:rsid w:val="0091727A"/>
    <w:rsid w:val="00925961"/>
    <w:rsid w:val="009453EA"/>
    <w:rsid w:val="00960DAF"/>
    <w:rsid w:val="00983383"/>
    <w:rsid w:val="009B1180"/>
    <w:rsid w:val="009B54FE"/>
    <w:rsid w:val="009C0854"/>
    <w:rsid w:val="009C6064"/>
    <w:rsid w:val="009D000A"/>
    <w:rsid w:val="009E4C49"/>
    <w:rsid w:val="00A20A59"/>
    <w:rsid w:val="00A245E3"/>
    <w:rsid w:val="00A3798B"/>
    <w:rsid w:val="00A4231E"/>
    <w:rsid w:val="00A75B09"/>
    <w:rsid w:val="00AA2690"/>
    <w:rsid w:val="00AD33CE"/>
    <w:rsid w:val="00AE158A"/>
    <w:rsid w:val="00AE7406"/>
    <w:rsid w:val="00B01861"/>
    <w:rsid w:val="00B03293"/>
    <w:rsid w:val="00B42EA6"/>
    <w:rsid w:val="00B461EB"/>
    <w:rsid w:val="00B55F41"/>
    <w:rsid w:val="00B610B7"/>
    <w:rsid w:val="00B73BE2"/>
    <w:rsid w:val="00BB79DC"/>
    <w:rsid w:val="00BD3058"/>
    <w:rsid w:val="00BD583C"/>
    <w:rsid w:val="00C04F04"/>
    <w:rsid w:val="00C20807"/>
    <w:rsid w:val="00C34075"/>
    <w:rsid w:val="00C77907"/>
    <w:rsid w:val="00C93A39"/>
    <w:rsid w:val="00C95A8E"/>
    <w:rsid w:val="00CE5831"/>
    <w:rsid w:val="00D05457"/>
    <w:rsid w:val="00D06798"/>
    <w:rsid w:val="00D25157"/>
    <w:rsid w:val="00D67862"/>
    <w:rsid w:val="00DF33FE"/>
    <w:rsid w:val="00DF699E"/>
    <w:rsid w:val="00E03619"/>
    <w:rsid w:val="00E47DA2"/>
    <w:rsid w:val="00EA7C6C"/>
    <w:rsid w:val="00EC5219"/>
    <w:rsid w:val="00ED0BC6"/>
    <w:rsid w:val="00F0140E"/>
    <w:rsid w:val="00F124C1"/>
    <w:rsid w:val="00F166D7"/>
    <w:rsid w:val="00F25495"/>
    <w:rsid w:val="00F50781"/>
    <w:rsid w:val="00F73BD1"/>
    <w:rsid w:val="00FB0B57"/>
    <w:rsid w:val="00FB2AD0"/>
    <w:rsid w:val="00FD0B15"/>
    <w:rsid w:val="00FD266F"/>
    <w:rsid w:val="00FE65BA"/>
    <w:rsid w:val="00FF102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530D"/>
  <w15:chartTrackingRefBased/>
  <w15:docId w15:val="{C5A964E0-351C-40E0-BB71-D91847E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3C"/>
    <w:rPr>
      <w:color w:val="0000FF"/>
      <w:u w:val="single"/>
    </w:rPr>
  </w:style>
  <w:style w:type="character" w:customStyle="1" w:styleId="ipa">
    <w:name w:val="ipa"/>
    <w:basedOn w:val="a0"/>
    <w:rsid w:val="0045153C"/>
  </w:style>
  <w:style w:type="character" w:customStyle="1" w:styleId="noprint">
    <w:name w:val="noprint"/>
    <w:basedOn w:val="a0"/>
    <w:rsid w:val="0045153C"/>
  </w:style>
  <w:style w:type="character" w:customStyle="1" w:styleId="ref-info">
    <w:name w:val="ref-info"/>
    <w:basedOn w:val="a0"/>
    <w:rsid w:val="0045153C"/>
  </w:style>
  <w:style w:type="character" w:customStyle="1" w:styleId="link-ru">
    <w:name w:val="link-ru"/>
    <w:basedOn w:val="a0"/>
    <w:rsid w:val="0045153C"/>
  </w:style>
  <w:style w:type="paragraph" w:customStyle="1" w:styleId="editdate">
    <w:name w:val="editdate"/>
    <w:basedOn w:val="a"/>
    <w:rsid w:val="0045153C"/>
    <w:pPr>
      <w:spacing w:before="100" w:beforeAutospacing="1" w:after="100" w:afterAutospacing="1"/>
    </w:pPr>
  </w:style>
  <w:style w:type="character" w:customStyle="1" w:styleId="iast">
    <w:name w:val="iast"/>
    <w:basedOn w:val="a0"/>
    <w:rsid w:val="0025205A"/>
  </w:style>
  <w:style w:type="paragraph" w:styleId="a4">
    <w:name w:val="Normal (Web)"/>
    <w:basedOn w:val="a"/>
    <w:uiPriority w:val="99"/>
    <w:semiHidden/>
    <w:unhideWhenUsed/>
    <w:rsid w:val="00510230"/>
    <w:pPr>
      <w:spacing w:before="100" w:beforeAutospacing="1" w:after="100" w:afterAutospacing="1"/>
    </w:pPr>
  </w:style>
  <w:style w:type="character" w:customStyle="1" w:styleId="metki">
    <w:name w:val="metki"/>
    <w:basedOn w:val="a0"/>
    <w:rsid w:val="00510230"/>
  </w:style>
  <w:style w:type="paragraph" w:customStyle="1" w:styleId="mg-b-5">
    <w:name w:val="mg-b-5"/>
    <w:basedOn w:val="a"/>
    <w:rsid w:val="00565F25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65F25"/>
    <w:rPr>
      <w:i/>
      <w:iCs/>
    </w:rPr>
  </w:style>
  <w:style w:type="paragraph" w:styleId="a5">
    <w:name w:val="header"/>
    <w:basedOn w:val="a"/>
    <w:link w:val="a6"/>
    <w:uiPriority w:val="99"/>
    <w:unhideWhenUsed/>
    <w:rsid w:val="00B55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44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1420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0101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1359310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31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397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514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801928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25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247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314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2068143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forisimo.ru/autor/%D0%94%D0%B6%D0%BE%D1%80%D0%B4%D0%B6+%D0%91%D0%B5%D1%80%D0%BD%D0%B0%D1%80%D0%B4+%D0%A8%D0%BE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6</cp:revision>
  <dcterms:created xsi:type="dcterms:W3CDTF">2021-01-26T13:16:00Z</dcterms:created>
  <dcterms:modified xsi:type="dcterms:W3CDTF">2021-01-26T13:22:00Z</dcterms:modified>
</cp:coreProperties>
</file>